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TITLE 16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OCCUPATIONAL AND PROFESSIONAL LICENSING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CHAPTER 19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PHARMACISTS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PART 26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PHARMACIST PRESCRIPTIVE </w:t>
      </w:r>
      <w:proofErr w:type="gramStart"/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AUTHORITY</w:t>
      </w:r>
      <w:proofErr w:type="gramEnd"/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16.19.26.1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ISSUING AGENCY: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Regulation and Licensing Department - Board of Pharmacy, Albuquerque, NM.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[16.19.26.1 NMAC - N, 12-15-02; A, 03-07-11]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16.19.26.2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SCOPE: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All pharmacists that intend to exercise the authority to </w:t>
      </w:r>
      <w:r w:rsidRPr="008E1E51">
        <w:rPr>
          <w:rFonts w:ascii="Times New Roman" w:eastAsia="Times New Roman" w:hAnsi="Times New Roman" w:cs="Times New Roman"/>
          <w:sz w:val="20"/>
          <w:szCs w:val="20"/>
          <w:highlight w:val="yellow"/>
        </w:rPr>
        <w:t>prescribe dangerous drugs based on written protocols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[16.19.26.2 NMAC - N, 12-15-02]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16.19.26.3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STATUTORY AUTHORITY: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Section 61-11-6.A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1) NMSA 1978 authorizes the Board of Pharmacy to adopt, regularly review and revise rules and regulations necessary to carry out the provisions of the Pharmacy Act. Section 61-11-6.A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7) gives the Board authority to enforce the provisions of all laws of the state pertaining to the distribution of drugs. Under the Pharmacist Prescriptive Authority Act, Sections 61-11B-1 to 61-11B-3 NMSA 1978, the Board is required to establish regulations governing certification as a pharmacist clinician. Section 61-11-6.A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19) authorizes the Board to adopt rules and protocols for the prescribing of dangerous drug therapy.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[16.19.26.3 NMAC - N, 12-15-02]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16.19.26.4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DURATION: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Permanent.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[16.19.26.4 NMAC - N, 12-15-02]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16.19.26.5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EFFECTIVE DATE: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12-15-02, unless a later date is cited at the end of a section.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[16.19.26.5 NMAC - N, 12-15-02]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16.19.26.6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OBJECTIVE: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The objective of Part 26 of Chapter 19 is to protect the health and safety of New Mexico citizens by regulating the prescriptive authority of pharmacists.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[16.19.26.6 NMAC - N, 12-15-02]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16.19.26.7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DEFINITIONS: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"Antigen" means a substance recognized by the body as being foreign; it results in the production of specific antibodies directed against it.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"Antibody" means a protein in the blood that is produced in response to stimulation by a specific antigen.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"Immunization" means the act of inducing antibody formation, thus leading to immunity.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"Vaccine" means a specially prepared antigen, which upon administration to a person, will result in immunity.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E.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"Vaccination" means the administration of any antigen in order to induce immunity; is not synonymous with immunization since vaccination does not imply success.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F.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"</w:t>
      </w:r>
      <w:r w:rsidRPr="008E1E51">
        <w:rPr>
          <w:rFonts w:ascii="Times New Roman" w:eastAsia="Times New Roman" w:hAnsi="Times New Roman" w:cs="Times New Roman"/>
          <w:sz w:val="20"/>
          <w:szCs w:val="20"/>
          <w:highlight w:val="yellow"/>
        </w:rPr>
        <w:t>Written protocol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" means a physician's order, standing delegation order, or other order or protocol as defined by rule of the New Mexico board of pharmacy.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G.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“Emergency contraception drug therapy" means the use of a drug to prevent pregnancy after intercourse.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H.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ab/>
        <w:t>“Tobacco cessation drug therapy” means the use of therapies, which may include drugs to assist in quitting any form of tobacco use.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[16.19.26.7 NMAC - N, 12-15-02; A, 07-15-04]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16.19.26.8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REFERRAL: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Any pharmacist not certified to provide a prescriptive authority service is required to refer patients to a pharmacist or other provider who provides such a service.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[16.19.26.8 NMAC - N, 12-15-02; 16.19.26.8 NMAC - N, 07-15-04]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>16.19.26.9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VACCINES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PROTOCOL: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(1) Prescriptive authority for vaccines shall be exercised solely in accordance with the written protocol for vaccine prescripti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ve authority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(2) Any pharmacist exercising prescriptive authority for vaccines must maintain a current copy of the protocol for vaccine prescriptive authority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B.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EDUCATION AND TRAINING: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(1) The pharmacist must successfully complete a course of training, accredited by the accreditation council for pharmacy education (ACPE), provided by: a) the centers for disease control and prevention (CDC); or b) a similar healt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h authority or professional body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(2) Training must include study materials, hands-on training and techniques for administering vaccines, comply with current CDC guidelines, and provide instruction and experien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tial training in the following content areas: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(a)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mechanisms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of action for vaccines, contraindication, drug interaction, and monitoring after vaccine administration;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(b)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standards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pedi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atric, adolescent, and adult immunization practices;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(c)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basic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immunology and vaccine protection;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(d) vaccine-preventable diseases;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(e)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recommended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pediat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ric, adolescent, and adult immunization schedule;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(f)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vaccine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storage management;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(g)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biohazard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waste disposal and sterile techniques;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) informed consen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proofErr w:type="spell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physiology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techniques for vaccine administration;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(j)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pre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post-vaccine assessment and counseling;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(k)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immunization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record management;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(l)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of adverse events, including identification, appropriate </w:t>
      </w: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response, documentation and reporting;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(m)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reimbursement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procedures and vaccine coverage by federal, state and local en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tities.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(3) Continuing education: Any pharmacist exercising prescriptive authority for vaccines shall complete a minimum of 0.2 CEU of live ACPE approved vaccine related continuing education every two years. Such continuing education shall be in addition to requirements in 16.19.4.10 NMAC.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C.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AUTHORIZED DRUGS: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(1) Prescriptive authority shall be limited to those drugs and vaccines delineated in the written protocol for vaccine prescriptive authority approve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d by the board, and;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(2) Other vaccines as determined by the CDC, 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the advisory committee on immunization practices (ACIP)</w:t>
      </w: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or New Mexico department of health that may be required to protect the public health and safety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D.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RECORDS: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(1) The prescribing pharmacist must generate a written or electronic prescription for any dangerous drug authorized.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Informed consent must be documented in accordance with the written protocol for vaccine prescriptive authority approved by the board and a record of such consent maintained in the pharmacy for a period of at least three years.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 w:rsidRPr="008E1E5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NOTIFICATION: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Upon signed consent of the patient or guardian the pharmacist shall: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(1)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notify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New Mexico department of health immunization program and the patient’s designated physician or primary care provider or;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(2)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>update</w:t>
      </w:r>
      <w:proofErr w:type="gramEnd"/>
      <w:r w:rsidRPr="008E1E51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New Mexico department of health immunization program’s electronic database (NMSIIS) of any vaccine administered.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[16.19.26.9 NMAC - N, 12-15-02; 16.19.26.9 NMAC - </w:t>
      </w:r>
      <w:proofErr w:type="spellStart"/>
      <w:r w:rsidRPr="008E1E51">
        <w:rPr>
          <w:rFonts w:ascii="Times New Roman" w:eastAsia="Times New Roman" w:hAnsi="Times New Roman" w:cs="Times New Roman"/>
          <w:sz w:val="20"/>
          <w:szCs w:val="20"/>
        </w:rPr>
        <w:t>Rn</w:t>
      </w:r>
      <w:proofErr w:type="spellEnd"/>
      <w:r w:rsidRPr="008E1E51">
        <w:rPr>
          <w:rFonts w:ascii="Times New Roman" w:eastAsia="Times New Roman" w:hAnsi="Times New Roman" w:cs="Times New Roman"/>
          <w:sz w:val="20"/>
          <w:szCs w:val="20"/>
        </w:rPr>
        <w:t>, 16.19.26.8 NMAC &amp; A, 07-15-04; A, 01-31-07]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16.19.26.10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EMERGENCY CONTRACEPTION DRUG THERAPY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Prescriptive authority for emergency contraception drug therapy shall be exercised solely in accordance with the written protocol for emergency contraception drug therapy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Any pharmacist exercising prescriptive authority for emergency contraception drug therapy must maintain a current copy of the written protocol for emergency contraception drug therapy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TRAINING: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The pharmacist must successfully complete a course of training, accredited by the accreditation council for pharmacy education (ACPE), in the subject area of emergency contraception drug therapy provided by: a) the department of health; or b) planned parenthood or c) a similar health authority or professional body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Training must include study materials and instruction in the following content areas: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(a)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mechanisms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of action, contraindication, drug interaction, and monitoring of emergency contraception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current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standards for prescribing emergency contraception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identifying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indications for the use of emergency contraception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(d)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interviewing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 to establish need for emergency contraception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counseling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 regarding the safety, efficacy and potential adverse effects of drug products for emergency contraception;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(f)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evaluating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patient's medical profile for drug interaction;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(g)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referring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 follow-up care with primary healthcare provider;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) informed consent;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) record management;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(j)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of adverse events, including identification, appropriate response, documentation and reporting.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(3) Continuing education: Any pharmacist exercising prescriptive authority for emergency contraception drug therapy shall complete a minimum of 0.2 CEU of live ACPE approved emergency contraception drug therapy related continuing education every two years. Such continuing education shall be in addition to requirements in 16.19.4.10 NMAC.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Prescriptive authority shall be limited to emergency contraception drug therapy and shall exclude any device intended to prevent pregnancy after intercourse.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Prescriptive authority for emergency contraception drug therapy shall be limited to those drugs delineated in the written protocol for emergency contraception drug therapy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The prescribing pharmacist must generate a written or electronic prescription for any dangerous drug authorized.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Informed consent must be documented in accordance with the approved protocol for emergency contraception drug therapy and a record of such consent maintained in the pharmacy for a period of at least three years.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NOTIFICATION: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Upon signed consent of the patient or guardian, the pharmacist shall notify the patient's designated physician or primary care provider of emergency contraception drug therapy prescribed.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[16.19.26.10 NMAC - N, 12-15-02; 16.19.26.10 NMAC - </w:t>
      </w:r>
      <w:proofErr w:type="spellStart"/>
      <w:r w:rsidRPr="008E1E51">
        <w:rPr>
          <w:rFonts w:ascii="Times New Roman" w:eastAsia="Times New Roman" w:hAnsi="Times New Roman" w:cs="Times New Roman"/>
          <w:sz w:val="20"/>
          <w:szCs w:val="20"/>
        </w:rPr>
        <w:t>Rn</w:t>
      </w:r>
      <w:proofErr w:type="spellEnd"/>
      <w:r w:rsidRPr="008E1E51">
        <w:rPr>
          <w:rFonts w:ascii="Times New Roman" w:eastAsia="Times New Roman" w:hAnsi="Times New Roman" w:cs="Times New Roman"/>
          <w:sz w:val="20"/>
          <w:szCs w:val="20"/>
        </w:rPr>
        <w:t>, 16.19.26.9 NMAC &amp; A, 07-15-04]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16.19.26.11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TOBACCO CESSATION DRUG THERAPY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Prescriptive authority for tobacco cessation drug therapy shall be exercised solely in accordance with the written protocol for tobacco cessation drug therapy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Any pharmacist exercising prescriptive authority for tobacco cessation drug therapy must maintain a current copy of the written protocol for tobacco cessation drug therapy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B.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TRAINING: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The pharmacist must successfully complete a course of training, accredited by the accreditation council for pharmacy education (ACPE), in the subject area of tobacco cessation drug therapy provided by: a) the department of health; or b) health and human services or c) a similar health authority or professional body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Training must include study materials and instruction in the following content areas: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mechanisms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of action for contraindications, drug interactions, and monitoring cessation;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current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standards for prescribing tobacco cessation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identifying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indications for the use of tobacco cessation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(d)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interviewing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 to establish need for tobacco cessation drug therapy;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counseling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 regarding the safety, efficacy and potential adverse effects of drug products for tobacco cessation;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(f)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evaluating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patient's medical profile for drug interaction;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(g)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referring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patient follow-up care with primary healthcare provider;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) informed consent;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>) record management;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(j)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of adverse events, including identification, appropriate response, documentation and reporting;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(k) </w:t>
      </w:r>
      <w:proofErr w:type="gramStart"/>
      <w:r w:rsidRPr="008E1E51">
        <w:rPr>
          <w:rFonts w:ascii="Times New Roman" w:eastAsia="Times New Roman" w:hAnsi="Times New Roman" w:cs="Times New Roman"/>
          <w:sz w:val="20"/>
          <w:szCs w:val="20"/>
        </w:rPr>
        <w:t>reimbursement</w:t>
      </w:r>
      <w:proofErr w:type="gram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procedures and tobacco cessation drug therapy and education coverage by federal, state and local entities.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(3) Continuing education: Any pharmacist exercising prescriptive authority for tobacco cessation drug therapy shall complete a minimum of 0.2 CEU of live ACPE approved tobacco cessation drug therapy related continuing education every two years. Such continuing education shall be in addition to requirements in 16.19.4.10 NMAC.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Prescriptive authority shall be limited to tobacco cessation drug therapy including prescription and non-prescription therapies.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Prescriptive authority for tobacco cessation drug therapy shall be limited to those drugs delineated in the written protocol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The prescribing pharmacist must generate a written or electronic prescription for any dangerous drug authorized.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Informed consent must be documented in accordance with the approved protocol for tobacco cessation drug therapy and a record of such consent maintained in the pharmacy for a period of at least three years.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NOTIFICATION: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Upon signed consent of the patient, the pharmacist shall notify the patient's designated physician or primary care provider of tobacco cessation drug therapy prescribed.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[16.19.26.11 NMAC - N, 07-15-04]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16.19.26.12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E1E5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TB TESTING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Prescriptive authority for Tuberculosis (TB) testing shall be exercised solely in accordance with the written protocol for TB testing drug therapy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Any pharmacist exercising prescriptive authority for TB testing must maintain a current copy of the written protocol for TB testing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B.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TRAINING: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The pharmacist must successfully complete training as specified by the centers for disease control.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Continuing education: Any pharmacist exercising prescriptive authority for TB testing shall complete continuing education as specified by the centers for disease control.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(1) TB skin antigen serum(s).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Prescriptive authority for TB testing shall be limited to those drugs delineated in the written protocol approved by the board.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(1) The prescribing pharmacist must generate a written or electronic prescription </w:t>
      </w:r>
      <w:proofErr w:type="spellStart"/>
      <w:r w:rsidRPr="008E1E51">
        <w:rPr>
          <w:rFonts w:ascii="Times New Roman" w:eastAsia="Times New Roman" w:hAnsi="Times New Roman" w:cs="Times New Roman"/>
          <w:sz w:val="20"/>
          <w:szCs w:val="20"/>
        </w:rPr>
        <w:t>fro</w:t>
      </w:r>
      <w:proofErr w:type="spellEnd"/>
      <w:r w:rsidRPr="008E1E51">
        <w:rPr>
          <w:rFonts w:ascii="Times New Roman" w:eastAsia="Times New Roman" w:hAnsi="Times New Roman" w:cs="Times New Roman"/>
          <w:sz w:val="20"/>
          <w:szCs w:val="20"/>
        </w:rPr>
        <w:t xml:space="preserve"> any TB test administered.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(2) Informed consent must be documented in accordance with the approved protocol for TB testing and a record of such consent maintained in the pharmacy for a period of at least three years.</w:t>
      </w:r>
    </w:p>
    <w:p w:rsidR="008E1E51" w:rsidRPr="008E1E51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E1E5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NOTIFICATION: </w:t>
      </w:r>
      <w:r w:rsidRPr="008E1E51">
        <w:rPr>
          <w:rFonts w:ascii="Times New Roman" w:eastAsia="Times New Roman" w:hAnsi="Times New Roman" w:cs="Times New Roman"/>
          <w:sz w:val="20"/>
          <w:szCs w:val="20"/>
        </w:rPr>
        <w:t>Upon signed consent of the patient, the pharmacist shall notify the patient’s designated physician or primary care provider and the department of health of any positive TB test.</w:t>
      </w:r>
    </w:p>
    <w:p w:rsidR="003053A4" w:rsidRDefault="008E1E51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E51">
        <w:rPr>
          <w:rFonts w:ascii="Times New Roman" w:eastAsia="Times New Roman" w:hAnsi="Times New Roman" w:cs="Times New Roman"/>
          <w:sz w:val="20"/>
          <w:szCs w:val="20"/>
        </w:rPr>
        <w:t>[16.19.26.12 NMAC - N, 03-07-11]</w:t>
      </w:r>
    </w:p>
    <w:p w:rsidR="003053A4" w:rsidRPr="008E1E51" w:rsidRDefault="003053A4" w:rsidP="008E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053A4" w:rsidRPr="00942557" w:rsidRDefault="003053A4" w:rsidP="003053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16.19.26.13 </w:t>
      </w:r>
      <w:r w:rsidR="00942557">
        <w:rPr>
          <w:b/>
          <w:bCs/>
          <w:sz w:val="20"/>
          <w:szCs w:val="20"/>
        </w:rPr>
        <w:tab/>
      </w:r>
      <w:bookmarkStart w:id="0" w:name="_GoBack"/>
      <w:bookmarkEnd w:id="0"/>
      <w:r w:rsidRPr="00942557">
        <w:rPr>
          <w:b/>
          <w:bCs/>
          <w:sz w:val="20"/>
          <w:szCs w:val="20"/>
          <w:highlight w:val="yellow"/>
        </w:rPr>
        <w:t>NALOXONE FOR OPIOID OVERDOSE</w:t>
      </w:r>
      <w:r>
        <w:rPr>
          <w:b/>
          <w:bCs/>
          <w:sz w:val="20"/>
          <w:szCs w:val="20"/>
        </w:rPr>
        <w:t xml:space="preserve"> </w:t>
      </w:r>
    </w:p>
    <w:p w:rsidR="003053A4" w:rsidRPr="003053A4" w:rsidRDefault="003053A4" w:rsidP="003053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A. PROTOCOL: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Prescriptive authority for naloxone drug therapy shall be exercised solely in accordance with the written protocol for naloxone drug therapy approved by the board.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Any pharmacist exercising prescriptive authority for naloxone drug therapy must maintain a current copy of the written protocol for naloxone drug therapy approved by the board. </w:t>
      </w:r>
    </w:p>
    <w:p w:rsidR="003053A4" w:rsidRDefault="003053A4" w:rsidP="003053A4">
      <w:pPr>
        <w:pStyle w:val="Default"/>
        <w:rPr>
          <w:sz w:val="20"/>
          <w:szCs w:val="20"/>
        </w:rPr>
      </w:pPr>
    </w:p>
    <w:p w:rsidR="003053A4" w:rsidRPr="003053A4" w:rsidRDefault="003053A4" w:rsidP="003053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B. EDUCATION AND TRAINING: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The pharmacist must successfully complete a course of training, accredited by the accreditation council for pharmacy education (ACPE), in the subject area of naloxone for opioid overdose drug therapy provided by: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new </w:t>
      </w:r>
      <w:proofErr w:type="spellStart"/>
      <w:r>
        <w:rPr>
          <w:sz w:val="20"/>
          <w:szCs w:val="20"/>
        </w:rPr>
        <w:t>mexico</w:t>
      </w:r>
      <w:proofErr w:type="spellEnd"/>
      <w:r>
        <w:rPr>
          <w:sz w:val="20"/>
          <w:szCs w:val="20"/>
        </w:rPr>
        <w:t xml:space="preserve"> pharmacists association; or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similar health authority or professional body approved by the board.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Training must include study materials and instruction in the following content areas: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proofErr w:type="gramStart"/>
      <w:r>
        <w:rPr>
          <w:sz w:val="20"/>
          <w:szCs w:val="20"/>
        </w:rPr>
        <w:t>mechanisms</w:t>
      </w:r>
      <w:proofErr w:type="gramEnd"/>
      <w:r>
        <w:rPr>
          <w:sz w:val="20"/>
          <w:szCs w:val="20"/>
        </w:rPr>
        <w:t xml:space="preserve"> of action;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proofErr w:type="gramStart"/>
      <w:r>
        <w:rPr>
          <w:sz w:val="20"/>
          <w:szCs w:val="20"/>
        </w:rPr>
        <w:t>contraindications</w:t>
      </w:r>
      <w:proofErr w:type="gramEnd"/>
      <w:r>
        <w:rPr>
          <w:sz w:val="20"/>
          <w:szCs w:val="20"/>
        </w:rPr>
        <w:t xml:space="preserve">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proofErr w:type="gramStart"/>
      <w:r>
        <w:rPr>
          <w:sz w:val="20"/>
          <w:szCs w:val="20"/>
        </w:rPr>
        <w:t>identifying</w:t>
      </w:r>
      <w:proofErr w:type="gramEnd"/>
      <w:r>
        <w:rPr>
          <w:sz w:val="20"/>
          <w:szCs w:val="20"/>
        </w:rPr>
        <w:t xml:space="preserve"> indications for the use of naloxone drug therapy;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(d) </w:t>
      </w:r>
      <w:proofErr w:type="gramStart"/>
      <w:r>
        <w:rPr>
          <w:sz w:val="20"/>
          <w:szCs w:val="20"/>
        </w:rPr>
        <w:t>patient</w:t>
      </w:r>
      <w:proofErr w:type="gramEnd"/>
      <w:r>
        <w:rPr>
          <w:sz w:val="20"/>
          <w:szCs w:val="20"/>
        </w:rPr>
        <w:t xml:space="preserve"> screening criteria;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(e) </w:t>
      </w:r>
      <w:proofErr w:type="gramStart"/>
      <w:r>
        <w:rPr>
          <w:sz w:val="20"/>
          <w:szCs w:val="20"/>
        </w:rPr>
        <w:t>counseling</w:t>
      </w:r>
      <w:proofErr w:type="gramEnd"/>
      <w:r>
        <w:rPr>
          <w:sz w:val="20"/>
          <w:szCs w:val="20"/>
        </w:rPr>
        <w:t xml:space="preserve"> and training patient and care-giver regarding the safety, efficacy and potential adverse effects of naloxone;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(f) </w:t>
      </w:r>
      <w:proofErr w:type="gramStart"/>
      <w:r>
        <w:rPr>
          <w:sz w:val="20"/>
          <w:szCs w:val="20"/>
        </w:rPr>
        <w:t>evaluating</w:t>
      </w:r>
      <w:proofErr w:type="gramEnd"/>
      <w:r>
        <w:rPr>
          <w:sz w:val="20"/>
          <w:szCs w:val="20"/>
        </w:rPr>
        <w:t xml:space="preserve"> patient's medical profile for drug interactions; </w:t>
      </w:r>
    </w:p>
    <w:p w:rsidR="003053A4" w:rsidRDefault="003053A4" w:rsidP="003053A4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(g) </w:t>
      </w:r>
      <w:proofErr w:type="gramStart"/>
      <w:r>
        <w:rPr>
          <w:sz w:val="20"/>
          <w:szCs w:val="20"/>
        </w:rPr>
        <w:t>referring</w:t>
      </w:r>
      <w:proofErr w:type="gramEnd"/>
      <w:r>
        <w:rPr>
          <w:sz w:val="20"/>
          <w:szCs w:val="20"/>
        </w:rPr>
        <w:t xml:space="preserve"> patient for follow-up care with primary healthcare provider;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) informed consent;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 xml:space="preserve">) record management;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(j) </w:t>
      </w:r>
      <w:proofErr w:type="gramStart"/>
      <w:r>
        <w:rPr>
          <w:sz w:val="20"/>
          <w:szCs w:val="20"/>
        </w:rPr>
        <w:t>management</w:t>
      </w:r>
      <w:proofErr w:type="gramEnd"/>
      <w:r>
        <w:rPr>
          <w:sz w:val="20"/>
          <w:szCs w:val="20"/>
        </w:rPr>
        <w:t xml:space="preserve"> of adverse events;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(3) Continuing education: Any pharmacist exercising prescriptive authority for naloxone drug therapy shall complete a minimum of 0.2 CEU of live ACPE approved naloxone drug therapy related continuing education every two years. Such continuing education shall be in addition to requirements in 16.19.4.10 NMAC. </w:t>
      </w:r>
    </w:p>
    <w:p w:rsidR="003053A4" w:rsidRDefault="003053A4" w:rsidP="003053A4">
      <w:pPr>
        <w:pStyle w:val="Default"/>
        <w:rPr>
          <w:sz w:val="20"/>
          <w:szCs w:val="20"/>
        </w:rPr>
      </w:pP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C. AUTHORIZED DRUG(S):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Prescriptive authority shall be limited to naloxone and shall include any device(s) approved for the administration of naloxone.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Prescriptive authority for naloxone drug therapy shall be limited to naloxone as delineated in the written protocol for naloxone drug therapy approved by the board. </w:t>
      </w:r>
    </w:p>
    <w:p w:rsidR="003053A4" w:rsidRDefault="003053A4" w:rsidP="003053A4">
      <w:pPr>
        <w:pStyle w:val="Default"/>
        <w:rPr>
          <w:sz w:val="20"/>
          <w:szCs w:val="20"/>
        </w:rPr>
      </w:pP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D. RECORDS: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The prescribing pharmacist must generate a written or electronic prescription for any naloxone dispensed.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Informed consent must be documented in accordance with the approved protocol for naloxone drug therapy and a record of such consent maintained in the pharmacy for a period of at least three years.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E. NOTIFICATION: </w:t>
      </w:r>
    </w:p>
    <w:p w:rsidR="003053A4" w:rsidRDefault="003053A4" w:rsidP="003053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Upon signed consent of the patient, the pharmacist shall notify the patient's designated physician or primary care provider within fifteen (15) days of naloxone dispensing. </w:t>
      </w:r>
    </w:p>
    <w:p w:rsidR="003053A4" w:rsidRPr="008E1E51" w:rsidRDefault="003053A4" w:rsidP="00305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HISTORY OF 16.19.26 NMAC: </w:t>
      </w:r>
      <w:r>
        <w:rPr>
          <w:sz w:val="20"/>
          <w:szCs w:val="20"/>
        </w:rPr>
        <w:t>[RESERVED]</w:t>
      </w:r>
    </w:p>
    <w:p w:rsidR="000113FD" w:rsidRDefault="000113FD"/>
    <w:sectPr w:rsidR="0001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51"/>
    <w:rsid w:val="000113FD"/>
    <w:rsid w:val="003053A4"/>
    <w:rsid w:val="008E1E51"/>
    <w:rsid w:val="009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3</cp:revision>
  <dcterms:created xsi:type="dcterms:W3CDTF">2014-03-07T16:42:00Z</dcterms:created>
  <dcterms:modified xsi:type="dcterms:W3CDTF">2014-03-07T16:56:00Z</dcterms:modified>
</cp:coreProperties>
</file>